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D3" w:rsidRPr="004C5D23" w:rsidRDefault="000F7BD3" w:rsidP="000F7BD3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4C5D23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АДМИНИСТРАЦИЯ ПИЖАНСКОГО </w:t>
      </w:r>
    </w:p>
    <w:p w:rsidR="000F7BD3" w:rsidRPr="004C5D23" w:rsidRDefault="000F7BD3" w:rsidP="000F7BD3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4C5D23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МУНИЦИПАЛЬНОГО ОКРУГА КИРОВСКОЙ ОБЛАСТИ</w:t>
      </w:r>
    </w:p>
    <w:p w:rsidR="000F7BD3" w:rsidRPr="004C5D23" w:rsidRDefault="000F7BD3" w:rsidP="000F7BD3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0F7BD3" w:rsidRPr="004C5D23" w:rsidRDefault="000F7BD3" w:rsidP="000F7BD3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32"/>
          <w:szCs w:val="32"/>
          <w:lang w:eastAsia="en-US"/>
        </w:rPr>
      </w:pPr>
      <w:r w:rsidRPr="004C5D23">
        <w:rPr>
          <w:rFonts w:ascii="Times New Roman" w:eastAsiaTheme="minorHAnsi" w:hAnsi="Times New Roman" w:cs="Times New Roman"/>
          <w:bCs w:val="0"/>
          <w:sz w:val="32"/>
          <w:szCs w:val="32"/>
          <w:lang w:eastAsia="en-US"/>
        </w:rPr>
        <w:t>ПОСТАНОВЛЕНИЕ</w:t>
      </w:r>
    </w:p>
    <w:p w:rsidR="000F7BD3" w:rsidRPr="004C5D23" w:rsidRDefault="000F7BD3" w:rsidP="000F7BD3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0F7BD3" w:rsidRPr="004C5D23" w:rsidRDefault="00B522AF" w:rsidP="000F7BD3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u w:val="single"/>
          <w:lang w:eastAsia="en-US"/>
        </w:rPr>
        <w:t>14.02.2022</w:t>
      </w:r>
      <w:r w:rsidR="000F7BD3" w:rsidRPr="004C5D2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 </w:t>
      </w:r>
      <w:r w:rsidR="000F7BD3" w:rsidRPr="004C5D2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№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u w:val="single"/>
          <w:lang w:eastAsia="en-US"/>
        </w:rPr>
        <w:t>55</w:t>
      </w:r>
    </w:p>
    <w:p w:rsidR="000F7BD3" w:rsidRPr="004C5D23" w:rsidRDefault="000F7BD3" w:rsidP="000F7BD3">
      <w:pPr>
        <w:pStyle w:val="ConsPlusTitle"/>
        <w:spacing w:after="480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4C5D2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пгт Пижанка</w:t>
      </w:r>
    </w:p>
    <w:p w:rsidR="007E5C7E" w:rsidRPr="004C5D23" w:rsidRDefault="00857CB4" w:rsidP="007E5C7E">
      <w:pPr>
        <w:shd w:val="clear" w:color="auto" w:fill="FFFFFF"/>
        <w:spacing w:after="0" w:line="240" w:lineRule="auto"/>
        <w:ind w:left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D2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4C5D2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7E5C7E" w:rsidRPr="004C5D23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522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 w:cs="Times New Roman"/>
          <w:b/>
          <w:sz w:val="28"/>
          <w:szCs w:val="28"/>
        </w:rPr>
        <w:t>опорно</w:t>
      </w:r>
      <w:r w:rsidR="007E5C7E" w:rsidRPr="004C5D2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C5D2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</w:t>
      </w:r>
      <w:r w:rsidR="007E5C7E" w:rsidRPr="004C5D23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857CB4" w:rsidRPr="004C5D23" w:rsidRDefault="00857CB4" w:rsidP="006E2AEE">
      <w:pPr>
        <w:shd w:val="clear" w:color="auto" w:fill="FFFFFF"/>
        <w:spacing w:after="480"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23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857CB4" w:rsidRPr="004C5D23" w:rsidRDefault="00857CB4" w:rsidP="006E2A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400706" w:rsidRPr="004C5D23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Правительства Кировской области от 5.07.2019 N 194 «О концепции формирования современных управленческих решений и организационно – </w:t>
      </w:r>
      <w:proofErr w:type="gramStart"/>
      <w:r w:rsidR="00400706" w:rsidRPr="004C5D23">
        <w:rPr>
          <w:rFonts w:ascii="Times New Roman" w:eastAsia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400706" w:rsidRPr="004C5D23">
        <w:rPr>
          <w:rFonts w:ascii="Times New Roman" w:eastAsia="Times New Roman" w:hAnsi="Times New Roman" w:cs="Times New Roman"/>
          <w:sz w:val="28"/>
          <w:szCs w:val="28"/>
        </w:rPr>
        <w:t xml:space="preserve"> в системе дополнительного образования детей в Кировской области» администрация </w:t>
      </w:r>
      <w:proofErr w:type="spellStart"/>
      <w:r w:rsidR="00400706" w:rsidRPr="004C5D23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400706" w:rsidRPr="004C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BD3" w:rsidRPr="004C5D23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A05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57CB4" w:rsidRPr="004C5D23" w:rsidRDefault="00857CB4" w:rsidP="006E2AEE">
      <w:pPr>
        <w:shd w:val="clear" w:color="auto" w:fill="FFFFFF"/>
        <w:tabs>
          <w:tab w:val="left" w:pos="1090"/>
        </w:tabs>
        <w:spacing w:after="0" w:line="360" w:lineRule="auto"/>
        <w:ind w:left="14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23">
        <w:rPr>
          <w:rFonts w:ascii="Times New Roman" w:hAnsi="Times New Roman" w:cs="Times New Roman"/>
          <w:spacing w:val="-24"/>
          <w:sz w:val="28"/>
          <w:szCs w:val="28"/>
        </w:rPr>
        <w:t>1.</w:t>
      </w:r>
      <w:r w:rsidRPr="004C5D23">
        <w:rPr>
          <w:rFonts w:ascii="Times New Roman" w:hAnsi="Times New Roman" w:cs="Times New Roman"/>
          <w:sz w:val="28"/>
          <w:szCs w:val="28"/>
        </w:rPr>
        <w:tab/>
      </w:r>
      <w:r w:rsidR="00454F5B" w:rsidRPr="004C5D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Определить местом функционирования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7E5C7E" w:rsidRPr="004C5D2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 опорн</w:t>
      </w:r>
      <w:r w:rsidR="007E5C7E" w:rsidRPr="004C5D2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7E5C7E" w:rsidRPr="004C5D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52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4C5D2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 МОЦ) </w:t>
      </w:r>
      <w:r w:rsidR="00D75C53" w:rsidRPr="004C5D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базе </w:t>
      </w:r>
      <w:r w:rsidR="007E5C7E" w:rsidRPr="004C5D2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D75C53" w:rsidRPr="004C5D23">
        <w:rPr>
          <w:rFonts w:ascii="Times New Roman" w:eastAsia="Times New Roman" w:hAnsi="Times New Roman" w:cs="Times New Roman"/>
          <w:spacing w:val="-1"/>
          <w:sz w:val="28"/>
          <w:szCs w:val="28"/>
        </w:rPr>
        <w:t>униципального казённого образовательного учреждения до</w:t>
      </w:r>
      <w:r w:rsidR="00AC2FDF" w:rsidRPr="004C5D23">
        <w:rPr>
          <w:rFonts w:ascii="Times New Roman" w:eastAsia="Times New Roman" w:hAnsi="Times New Roman" w:cs="Times New Roman"/>
          <w:spacing w:val="-1"/>
          <w:sz w:val="28"/>
          <w:szCs w:val="28"/>
        </w:rPr>
        <w:t>полнительного образования Д</w:t>
      </w:r>
      <w:r w:rsidR="0062269B" w:rsidRPr="004C5D23">
        <w:rPr>
          <w:rFonts w:ascii="Times New Roman" w:eastAsia="Times New Roman" w:hAnsi="Times New Roman" w:cs="Times New Roman"/>
          <w:spacing w:val="-1"/>
          <w:sz w:val="28"/>
          <w:szCs w:val="28"/>
        </w:rPr>
        <w:t>ом детского и юношеского творчества пгт Пижанка Кировской области</w:t>
      </w:r>
      <w:r w:rsidR="004C5D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(далее – МКОУ ДО ДДиЮТ пгт Пижанка)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95B" w:rsidRPr="004C5D23" w:rsidRDefault="0062269B" w:rsidP="006E2AEE">
      <w:pPr>
        <w:shd w:val="clear" w:color="auto" w:fill="FFFFFF"/>
        <w:tabs>
          <w:tab w:val="left" w:pos="1090"/>
        </w:tabs>
        <w:spacing w:after="0" w:line="360" w:lineRule="auto"/>
        <w:ind w:left="14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23">
        <w:rPr>
          <w:rFonts w:ascii="Times New Roman" w:hAnsi="Times New Roman" w:cs="Times New Roman"/>
          <w:sz w:val="28"/>
          <w:szCs w:val="28"/>
        </w:rPr>
        <w:t>2.</w:t>
      </w:r>
      <w:r w:rsidR="00A05A39">
        <w:rPr>
          <w:rFonts w:ascii="Times New Roman" w:hAnsi="Times New Roman" w:cs="Times New Roman"/>
          <w:sz w:val="28"/>
          <w:szCs w:val="28"/>
        </w:rPr>
        <w:t xml:space="preserve"> </w:t>
      </w:r>
      <w:r w:rsidR="0040695B" w:rsidRPr="004C5D2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40695B" w:rsidRPr="004C5D23">
        <w:rPr>
          <w:rFonts w:ascii="Times New Roman" w:eastAsia="Times New Roman" w:hAnsi="Times New Roman" w:cs="Times New Roman"/>
          <w:sz w:val="28"/>
          <w:szCs w:val="28"/>
        </w:rPr>
        <w:t>Муниципальном опорном центре дополнительного образования детей согласно приложению.</w:t>
      </w:r>
    </w:p>
    <w:p w:rsidR="0040695B" w:rsidRPr="004C5D23" w:rsidRDefault="0040695B" w:rsidP="007E5C7E">
      <w:pPr>
        <w:shd w:val="clear" w:color="auto" w:fill="FFFFFF"/>
        <w:tabs>
          <w:tab w:val="left" w:pos="1090"/>
        </w:tabs>
        <w:spacing w:after="0" w:line="360" w:lineRule="auto"/>
        <w:ind w:left="14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2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2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52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B6" w:rsidRPr="004C5D23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52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D23">
        <w:rPr>
          <w:rFonts w:ascii="Times New Roman" w:hAnsi="Times New Roman" w:cs="Times New Roman"/>
          <w:sz w:val="28"/>
          <w:szCs w:val="28"/>
        </w:rPr>
        <w:t xml:space="preserve">по внедрению </w:t>
      </w:r>
      <w:proofErr w:type="gramStart"/>
      <w:r w:rsidRPr="004C5D23">
        <w:rPr>
          <w:rFonts w:ascii="Times New Roman" w:hAnsi="Times New Roman" w:cs="Times New Roman"/>
          <w:sz w:val="28"/>
          <w:szCs w:val="28"/>
        </w:rPr>
        <w:t>модели развития муниципальной системы дополнительного образования детей</w:t>
      </w:r>
      <w:proofErr w:type="gramEnd"/>
      <w:r w:rsidRPr="004C5D23">
        <w:rPr>
          <w:rFonts w:ascii="Times New Roman" w:hAnsi="Times New Roman" w:cs="Times New Roman"/>
          <w:sz w:val="28"/>
          <w:szCs w:val="28"/>
        </w:rPr>
        <w:t xml:space="preserve"> в Пижанском </w:t>
      </w:r>
      <w:r w:rsidR="00454F5B" w:rsidRPr="004C5D2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E5C7E" w:rsidRPr="004C5D23">
        <w:rPr>
          <w:rFonts w:ascii="Times New Roman" w:hAnsi="Times New Roman" w:cs="Times New Roman"/>
          <w:sz w:val="28"/>
          <w:szCs w:val="28"/>
        </w:rPr>
        <w:t>округе</w:t>
      </w:r>
      <w:r w:rsidR="003014B6" w:rsidRPr="004C5D23">
        <w:rPr>
          <w:rFonts w:ascii="Times New Roman" w:hAnsi="Times New Roman" w:cs="Times New Roman"/>
          <w:sz w:val="28"/>
          <w:szCs w:val="28"/>
        </w:rPr>
        <w:t>;</w:t>
      </w:r>
    </w:p>
    <w:p w:rsidR="003014B6" w:rsidRPr="004C5D23" w:rsidRDefault="00484644" w:rsidP="00326B31">
      <w:pPr>
        <w:shd w:val="clear" w:color="auto" w:fill="FFFFFF"/>
        <w:tabs>
          <w:tab w:val="left" w:pos="1090"/>
        </w:tabs>
        <w:spacing w:after="0" w:line="360" w:lineRule="auto"/>
        <w:ind w:left="14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23">
        <w:rPr>
          <w:rFonts w:ascii="Times New Roman" w:hAnsi="Times New Roman" w:cs="Times New Roman"/>
          <w:sz w:val="28"/>
          <w:szCs w:val="28"/>
        </w:rPr>
        <w:t>4.</w:t>
      </w:r>
      <w:r w:rsidR="005223E9">
        <w:rPr>
          <w:rFonts w:ascii="Times New Roman" w:hAnsi="Times New Roman" w:cs="Times New Roman"/>
          <w:sz w:val="28"/>
          <w:szCs w:val="28"/>
        </w:rPr>
        <w:t xml:space="preserve"> </w:t>
      </w:r>
      <w:r w:rsidR="007E5C7E" w:rsidRPr="004C5D23">
        <w:rPr>
          <w:rFonts w:ascii="Times New Roman" w:eastAsia="Times New Roman" w:hAnsi="Times New Roman" w:cs="Times New Roman"/>
          <w:sz w:val="28"/>
          <w:szCs w:val="28"/>
        </w:rPr>
        <w:t xml:space="preserve">Управлению образования </w:t>
      </w:r>
      <w:proofErr w:type="spellStart"/>
      <w:r w:rsidR="007E5C7E" w:rsidRPr="004C5D23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7E5C7E" w:rsidRPr="004C5D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Кировской области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7E5C7E" w:rsidRPr="004C5D23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857CB4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общий контроль своевременности исполнения </w:t>
      </w:r>
      <w:r w:rsidR="00B74303" w:rsidRPr="004C5D23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комплекса мер</w:t>
      </w:r>
      <w:r w:rsidR="00857CB4" w:rsidRPr="004C5D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координации работы </w:t>
      </w:r>
      <w:r w:rsidR="004C5D23">
        <w:rPr>
          <w:rFonts w:ascii="Times New Roman" w:eastAsia="Times New Roman" w:hAnsi="Times New Roman" w:cs="Times New Roman"/>
          <w:spacing w:val="-2"/>
          <w:sz w:val="28"/>
          <w:szCs w:val="28"/>
        </w:rPr>
        <w:t>МОЦ</w:t>
      </w:r>
      <w:r w:rsidR="00857CB4" w:rsidRPr="004C5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AEE" w:rsidRPr="004C5D23" w:rsidRDefault="001B3200" w:rsidP="006E2AEE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5</w:t>
      </w:r>
      <w:r w:rsidR="003014B6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857CB4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="00857CB4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исполнением настоящего постановления возложить на </w:t>
      </w:r>
      <w:r w:rsidR="006E2AEE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>начальник</w:t>
      </w:r>
      <w:r w:rsidR="00454F5B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5223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7E5C7E" w:rsidRPr="004C5D2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52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AEE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С.Ю. </w:t>
      </w:r>
      <w:proofErr w:type="spellStart"/>
      <w:r w:rsidR="006E2AEE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>Скрипин</w:t>
      </w:r>
      <w:r w:rsidR="00826277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proofErr w:type="spellEnd"/>
      <w:r w:rsidR="00454F5B" w:rsidRPr="004C5D23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857CB4" w:rsidRPr="004C5D23" w:rsidRDefault="00857CB4" w:rsidP="00857CB4">
      <w:pPr>
        <w:shd w:val="clear" w:color="auto" w:fill="FFFFFF"/>
        <w:spacing w:before="307"/>
        <w:ind w:left="19"/>
      </w:pPr>
    </w:p>
    <w:p w:rsidR="00454F5B" w:rsidRPr="004C5D23" w:rsidRDefault="00454F5B" w:rsidP="004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23">
        <w:rPr>
          <w:rFonts w:ascii="Times New Roman" w:eastAsia="Times New Roman" w:hAnsi="Times New Roman" w:cs="Times New Roman"/>
          <w:sz w:val="28"/>
          <w:szCs w:val="28"/>
        </w:rPr>
        <w:t xml:space="preserve">Глава Пижанского </w:t>
      </w:r>
    </w:p>
    <w:p w:rsidR="00454F5B" w:rsidRPr="004C5D23" w:rsidRDefault="00454F5B" w:rsidP="004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2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</w:t>
      </w:r>
      <w:r w:rsidR="005223E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 xml:space="preserve">  А.Н. Васенин</w:t>
      </w:r>
    </w:p>
    <w:p w:rsidR="00454F5B" w:rsidRPr="004C5D23" w:rsidRDefault="00454F5B" w:rsidP="004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644"/>
        <w:gridCol w:w="2765"/>
        <w:gridCol w:w="2197"/>
      </w:tblGrid>
      <w:tr w:rsidR="004C5D23" w:rsidRPr="004C5D23" w:rsidTr="002214B7">
        <w:tc>
          <w:tcPr>
            <w:tcW w:w="4644" w:type="dxa"/>
            <w:tcBorders>
              <w:top w:val="single" w:sz="4" w:space="0" w:color="auto"/>
            </w:tcBorders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</w:t>
            </w: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D23" w:rsidRPr="004C5D23" w:rsidTr="002214B7">
        <w:tc>
          <w:tcPr>
            <w:tcW w:w="4644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муниципального казённого учреждения «Ресурсный цен</w:t>
            </w:r>
            <w:r w:rsid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>тр образования Пижанского муниципального округа</w:t>
            </w:r>
            <w:r w:rsidRP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 w:rsidRP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</w:p>
        </w:tc>
      </w:tr>
      <w:tr w:rsidR="004C5D23" w:rsidRPr="004C5D23" w:rsidTr="002214B7">
        <w:tc>
          <w:tcPr>
            <w:tcW w:w="4644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5D23">
              <w:rPr>
                <w:rFonts w:ascii="Times New Roman" w:eastAsia="Times New Roman" w:hAnsi="Times New Roman" w:cs="Times New Roman"/>
                <w:sz w:val="27"/>
                <w:szCs w:val="27"/>
              </w:rPr>
              <w:t>СОГЛАСОВАНО</w:t>
            </w: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765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7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C5D23" w:rsidRPr="004C5D23" w:rsidTr="007E5C7E">
        <w:tc>
          <w:tcPr>
            <w:tcW w:w="4644" w:type="dxa"/>
          </w:tcPr>
          <w:p w:rsidR="00454F5B" w:rsidRPr="004C5D23" w:rsidRDefault="00454F5B" w:rsidP="002214B7">
            <w:pPr>
              <w:tabs>
                <w:tab w:val="decimal" w:pos="7513"/>
                <w:tab w:val="left" w:pos="963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Пижанского муниципального округа Кировской области</w:t>
            </w:r>
          </w:p>
          <w:p w:rsidR="00454F5B" w:rsidRPr="004C5D23" w:rsidRDefault="00454F5B" w:rsidP="002214B7">
            <w:pPr>
              <w:tabs>
                <w:tab w:val="decimal" w:pos="7513"/>
                <w:tab w:val="left" w:pos="963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F5B" w:rsidRPr="004C5D23" w:rsidRDefault="00454F5B" w:rsidP="002214B7">
            <w:pPr>
              <w:tabs>
                <w:tab w:val="decimal" w:pos="7513"/>
                <w:tab w:val="left" w:pos="963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765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7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5D2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С.Ю. </w:t>
            </w:r>
            <w:proofErr w:type="spellStart"/>
            <w:r w:rsidRPr="004C5D23">
              <w:rPr>
                <w:rFonts w:ascii="Times New Roman" w:eastAsia="Times New Roman" w:hAnsi="Times New Roman" w:cs="Times New Roman"/>
                <w:sz w:val="27"/>
                <w:szCs w:val="27"/>
              </w:rPr>
              <w:t>Скрипин</w:t>
            </w:r>
            <w:proofErr w:type="spellEnd"/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C5D23" w:rsidRPr="004C5D23" w:rsidTr="007E5C7E">
        <w:tc>
          <w:tcPr>
            <w:tcW w:w="4644" w:type="dxa"/>
            <w:hideMark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  <w:r w:rsid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юридической и кадровой работы администрации Пижанского муниципального округа</w:t>
            </w:r>
          </w:p>
        </w:tc>
        <w:tc>
          <w:tcPr>
            <w:tcW w:w="2765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7" w:type="dxa"/>
          </w:tcPr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54F5B" w:rsidRPr="004C5D23" w:rsidRDefault="00454F5B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5D23">
              <w:rPr>
                <w:rFonts w:ascii="Times New Roman" w:eastAsia="Times New Roman" w:hAnsi="Times New Roman" w:cs="Times New Roman"/>
                <w:sz w:val="27"/>
                <w:szCs w:val="27"/>
              </w:rPr>
              <w:t>С.Г. Конева</w:t>
            </w:r>
          </w:p>
        </w:tc>
      </w:tr>
      <w:tr w:rsidR="007E5C7E" w:rsidRPr="004C5D23" w:rsidTr="007E5C7E">
        <w:tc>
          <w:tcPr>
            <w:tcW w:w="4644" w:type="dxa"/>
            <w:hideMark/>
          </w:tcPr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4C5D2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Муниципального казённого образовательного учреждения дополнительного образования Дом детского и юношеского творчества пгт Пижанка Кировской области</w:t>
            </w:r>
          </w:p>
        </w:tc>
        <w:tc>
          <w:tcPr>
            <w:tcW w:w="2765" w:type="dxa"/>
          </w:tcPr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97" w:type="dxa"/>
          </w:tcPr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E5C7E" w:rsidRPr="004C5D23" w:rsidRDefault="007E5C7E" w:rsidP="002214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5D2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С.В. </w:t>
            </w:r>
            <w:proofErr w:type="spellStart"/>
            <w:r w:rsidRPr="004C5D23">
              <w:rPr>
                <w:rFonts w:ascii="Times New Roman" w:eastAsia="Times New Roman" w:hAnsi="Times New Roman" w:cs="Times New Roman"/>
                <w:sz w:val="27"/>
                <w:szCs w:val="27"/>
              </w:rPr>
              <w:t>Метелёва</w:t>
            </w:r>
            <w:proofErr w:type="spellEnd"/>
          </w:p>
        </w:tc>
      </w:tr>
    </w:tbl>
    <w:p w:rsidR="00454F5B" w:rsidRPr="004C5D23" w:rsidRDefault="00454F5B" w:rsidP="00454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4F5B" w:rsidRPr="004C5D23" w:rsidRDefault="00454F5B" w:rsidP="00454F5B">
      <w:pPr>
        <w:spacing w:after="0" w:line="240" w:lineRule="auto"/>
        <w:ind w:right="30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4F5B" w:rsidRPr="004C5D23" w:rsidRDefault="00454F5B" w:rsidP="00454F5B">
      <w:pPr>
        <w:spacing w:after="0" w:line="240" w:lineRule="auto"/>
        <w:ind w:right="30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4F5B" w:rsidRPr="004C5D23" w:rsidRDefault="00454F5B" w:rsidP="00454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5D23">
        <w:rPr>
          <w:rFonts w:ascii="Times New Roman" w:eastAsia="Times New Roman" w:hAnsi="Times New Roman" w:cs="Times New Roman"/>
          <w:sz w:val="28"/>
          <w:szCs w:val="28"/>
        </w:rPr>
        <w:t xml:space="preserve">Разослать: дело, </w:t>
      </w:r>
      <w:r w:rsidR="007E5C7E" w:rsidRPr="004C5D23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Пижанского муниципального округа</w:t>
      </w:r>
    </w:p>
    <w:p w:rsidR="00454F5B" w:rsidRPr="004C5D23" w:rsidRDefault="00454F5B" w:rsidP="00454F5B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4C5D2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454F5B" w:rsidRPr="004C5D23" w:rsidRDefault="00454F5B" w:rsidP="00454F5B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454F5B" w:rsidRPr="004C5D23" w:rsidRDefault="00454F5B" w:rsidP="00454F5B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4C5D23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454F5B" w:rsidRPr="004C5D23" w:rsidRDefault="00454F5B" w:rsidP="00454F5B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454F5B" w:rsidRPr="004C5D23" w:rsidRDefault="00454F5B" w:rsidP="00454F5B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4C5D2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Пижанского муниципального округа </w:t>
      </w:r>
    </w:p>
    <w:p w:rsidR="00454F5B" w:rsidRPr="004C5D23" w:rsidRDefault="00454F5B" w:rsidP="00454F5B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4C5D2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B522AF">
        <w:rPr>
          <w:rFonts w:ascii="Times New Roman" w:hAnsi="Times New Roman" w:cs="Times New Roman"/>
          <w:b w:val="0"/>
          <w:sz w:val="28"/>
          <w:szCs w:val="28"/>
        </w:rPr>
        <w:t xml:space="preserve">14.02.2022 </w:t>
      </w:r>
      <w:r w:rsidRPr="004C5D2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522AF">
        <w:rPr>
          <w:rFonts w:ascii="Times New Roman" w:hAnsi="Times New Roman" w:cs="Times New Roman"/>
          <w:b w:val="0"/>
          <w:sz w:val="28"/>
          <w:szCs w:val="28"/>
        </w:rPr>
        <w:t xml:space="preserve"> 55</w:t>
      </w:r>
      <w:r w:rsidRPr="004C5D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54F5B" w:rsidRPr="004C5D23" w:rsidRDefault="00454F5B" w:rsidP="00454F5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74303" w:rsidRPr="004C5D23" w:rsidRDefault="00B74303" w:rsidP="00B743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303" w:rsidRPr="004C5D23" w:rsidRDefault="00B74303" w:rsidP="00B743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5D23">
        <w:rPr>
          <w:rFonts w:ascii="Times New Roman" w:eastAsia="Times New Roman" w:hAnsi="Times New Roman"/>
          <w:b/>
          <w:sz w:val="28"/>
          <w:szCs w:val="28"/>
        </w:rPr>
        <w:t xml:space="preserve">Положение </w:t>
      </w:r>
    </w:p>
    <w:p w:rsidR="00B74303" w:rsidRPr="004C5D23" w:rsidRDefault="00B74303" w:rsidP="00B743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C5D23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Pr="004C5D23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опорном центре дополнительного образования детей</w:t>
      </w:r>
    </w:p>
    <w:p w:rsidR="00B74303" w:rsidRPr="004C5D23" w:rsidRDefault="00B74303" w:rsidP="00B74303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74303" w:rsidRPr="00AB124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1243">
        <w:rPr>
          <w:rFonts w:ascii="Times New Roman" w:eastAsia="Times New Roman" w:hAnsi="Times New Roman"/>
          <w:b/>
          <w:sz w:val="28"/>
          <w:szCs w:val="28"/>
        </w:rPr>
        <w:t xml:space="preserve">1. Общие положения 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1.1. Настоящее положение определяет порядок создания, цель, задачи, структуру, функции и систему управления Муниципального опорного центра дополнительного образования детей (далее – МОЦ) в </w:t>
      </w:r>
      <w:r w:rsidR="00DC6692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Pr="004C5D23">
        <w:rPr>
          <w:rFonts w:ascii="Times New Roman" w:eastAsia="Times New Roman" w:hAnsi="Times New Roman"/>
          <w:sz w:val="28"/>
          <w:szCs w:val="28"/>
        </w:rPr>
        <w:t>.</w:t>
      </w:r>
    </w:p>
    <w:p w:rsidR="00B74303" w:rsidRPr="004C5D23" w:rsidRDefault="00B74303" w:rsidP="00DC6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1.2. </w:t>
      </w:r>
      <w:r w:rsidR="00DC6692" w:rsidRPr="004C5D23">
        <w:rPr>
          <w:rFonts w:ascii="Times New Roman" w:eastAsia="Times New Roman" w:hAnsi="Times New Roman"/>
          <w:sz w:val="28"/>
          <w:szCs w:val="28"/>
        </w:rPr>
        <w:t>МОЦ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 создается в рамках реализации </w:t>
      </w:r>
      <w:r w:rsidR="00DC6692" w:rsidRPr="004C5D23">
        <w:rPr>
          <w:rFonts w:ascii="Times New Roman" w:eastAsia="Times New Roman" w:hAnsi="Times New Roman"/>
          <w:sz w:val="28"/>
          <w:szCs w:val="28"/>
        </w:rPr>
        <w:t xml:space="preserve">концепции формирования </w:t>
      </w:r>
      <w:r w:rsidR="00DC6692" w:rsidRPr="004C5D23">
        <w:rPr>
          <w:rFonts w:ascii="Times New Roman" w:eastAsia="Times New Roman" w:hAnsi="Times New Roman" w:cs="Times New Roman"/>
          <w:sz w:val="28"/>
          <w:szCs w:val="28"/>
        </w:rPr>
        <w:t>современных управленческих решений и организационно – экономических механизмов в системе дополнительного образования детей в Кировской области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, утвержденного распоряжением Правительства </w:t>
      </w:r>
      <w:r w:rsidR="00DC6692" w:rsidRPr="004C5D23">
        <w:rPr>
          <w:rFonts w:ascii="Times New Roman" w:eastAsia="Times New Roman" w:hAnsi="Times New Roman" w:cs="Times New Roman"/>
          <w:sz w:val="28"/>
          <w:szCs w:val="28"/>
        </w:rPr>
        <w:t>Кировской области от 5.07.2019 N 194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 (далее – </w:t>
      </w:r>
      <w:r w:rsidR="00DC6692" w:rsidRPr="004C5D23">
        <w:rPr>
          <w:rFonts w:ascii="Times New Roman" w:eastAsia="Times New Roman" w:hAnsi="Times New Roman"/>
          <w:sz w:val="28"/>
          <w:szCs w:val="28"/>
        </w:rPr>
        <w:t>концепция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) на территории </w:t>
      </w:r>
      <w:r w:rsidR="008C2058" w:rsidRPr="004C5D23">
        <w:rPr>
          <w:rFonts w:ascii="Times New Roman" w:eastAsia="Times New Roman" w:hAnsi="Times New Roman"/>
          <w:sz w:val="28"/>
          <w:szCs w:val="28"/>
        </w:rPr>
        <w:t xml:space="preserve">Пижанского 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1.3.</w:t>
      </w:r>
      <w:r w:rsidR="008C2058" w:rsidRPr="004C5D23">
        <w:rPr>
          <w:rFonts w:ascii="Times New Roman" w:eastAsia="Times New Roman" w:hAnsi="Times New Roman"/>
          <w:sz w:val="28"/>
          <w:szCs w:val="28"/>
        </w:rPr>
        <w:t xml:space="preserve"> Ответственным</w:t>
      </w:r>
      <w:r w:rsidR="008C2058" w:rsidRPr="004C5D23">
        <w:rPr>
          <w:rFonts w:ascii="Times New Roman" w:hAnsi="Times New Roman" w:cs="Times New Roman"/>
          <w:sz w:val="28"/>
          <w:szCs w:val="28"/>
        </w:rPr>
        <w:t xml:space="preserve">по внедрению модели развития 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МОЦ является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Пижанского муниципального округа Кировской области</w:t>
      </w:r>
      <w:r w:rsidRPr="004C5D23">
        <w:rPr>
          <w:rFonts w:ascii="Times New Roman" w:eastAsia="Times New Roman" w:hAnsi="Times New Roman"/>
          <w:sz w:val="28"/>
          <w:szCs w:val="28"/>
        </w:rPr>
        <w:t>.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1.4.МОЦ является ядром системы дополнительного образования детей в </w:t>
      </w:r>
      <w:r w:rsidR="008C2058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 и ресурсным центром, обеспечивающим согласованное развитие дополнительных </w:t>
      </w:r>
      <w:r w:rsidR="007E5C7E" w:rsidRPr="004C5D23">
        <w:rPr>
          <w:rFonts w:ascii="Times New Roman" w:eastAsia="Times New Roman" w:hAnsi="Times New Roman"/>
          <w:sz w:val="28"/>
          <w:szCs w:val="28"/>
        </w:rPr>
        <w:t xml:space="preserve">общеобразовательных </w:t>
      </w:r>
      <w:r w:rsidRPr="004C5D23">
        <w:rPr>
          <w:rFonts w:ascii="Times New Roman" w:eastAsia="Times New Roman" w:hAnsi="Times New Roman"/>
          <w:sz w:val="28"/>
          <w:szCs w:val="28"/>
        </w:rPr>
        <w:t>программразличной направленности (технической, естественно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Pr="004C5D23">
        <w:rPr>
          <w:rFonts w:ascii="Times New Roman" w:eastAsia="Times New Roman" w:hAnsi="Times New Roman"/>
          <w:sz w:val="28"/>
          <w:szCs w:val="28"/>
        </w:rPr>
        <w:t>науч</w:t>
      </w:r>
      <w:r w:rsidR="008C2058" w:rsidRPr="004C5D23">
        <w:rPr>
          <w:rFonts w:ascii="Times New Roman" w:eastAsia="Times New Roman" w:hAnsi="Times New Roman"/>
          <w:sz w:val="28"/>
          <w:szCs w:val="28"/>
        </w:rPr>
        <w:t>ной, художественной, социально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="00F42EEB" w:rsidRPr="004C5D23">
        <w:rPr>
          <w:rFonts w:ascii="Times New Roman" w:eastAsia="Times New Roman" w:hAnsi="Times New Roman"/>
          <w:sz w:val="28"/>
          <w:szCs w:val="28"/>
        </w:rPr>
        <w:t>гуманитарной</w:t>
      </w:r>
      <w:r w:rsidRPr="004C5D23">
        <w:rPr>
          <w:rFonts w:ascii="Times New Roman" w:eastAsia="Times New Roman" w:hAnsi="Times New Roman"/>
          <w:sz w:val="28"/>
          <w:szCs w:val="28"/>
        </w:rPr>
        <w:t>, турист</w:t>
      </w:r>
      <w:r w:rsidR="00AC2FDF" w:rsidRPr="004C5D23">
        <w:rPr>
          <w:rFonts w:ascii="Times New Roman" w:eastAsia="Times New Roman" w:hAnsi="Times New Roman"/>
          <w:sz w:val="28"/>
          <w:szCs w:val="28"/>
        </w:rPr>
        <w:t>с</w:t>
      </w:r>
      <w:r w:rsidRPr="004C5D23">
        <w:rPr>
          <w:rFonts w:ascii="Times New Roman" w:eastAsia="Times New Roman" w:hAnsi="Times New Roman"/>
          <w:sz w:val="28"/>
          <w:szCs w:val="28"/>
        </w:rPr>
        <w:t>ко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Pr="004C5D23">
        <w:rPr>
          <w:rFonts w:ascii="Times New Roman" w:eastAsia="Times New Roman" w:hAnsi="Times New Roman"/>
          <w:sz w:val="28"/>
          <w:szCs w:val="28"/>
        </w:rPr>
        <w:t>краевед</w:t>
      </w:r>
      <w:r w:rsidR="008C2058" w:rsidRPr="004C5D23">
        <w:rPr>
          <w:rFonts w:ascii="Times New Roman" w:eastAsia="Times New Roman" w:hAnsi="Times New Roman"/>
          <w:sz w:val="28"/>
          <w:szCs w:val="28"/>
        </w:rPr>
        <w:t>ческой, физкультурно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="008C2058" w:rsidRPr="004C5D23">
        <w:rPr>
          <w:rFonts w:ascii="Times New Roman" w:eastAsia="Times New Roman" w:hAnsi="Times New Roman"/>
          <w:sz w:val="28"/>
          <w:szCs w:val="28"/>
        </w:rPr>
        <w:t>спортивной</w:t>
      </w:r>
      <w:r w:rsidRPr="004C5D23">
        <w:rPr>
          <w:rFonts w:ascii="Times New Roman" w:eastAsia="Times New Roman" w:hAnsi="Times New Roman"/>
          <w:sz w:val="28"/>
          <w:szCs w:val="28"/>
        </w:rPr>
        <w:t>)</w:t>
      </w:r>
      <w:r w:rsidR="008C2058" w:rsidRPr="004C5D23">
        <w:rPr>
          <w:rFonts w:ascii="Times New Roman" w:eastAsia="Times New Roman" w:hAnsi="Times New Roman"/>
          <w:sz w:val="28"/>
          <w:szCs w:val="28"/>
        </w:rPr>
        <w:t>.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lastRenderedPageBreak/>
        <w:t xml:space="preserve">1.5. МОЦ обеспечивает эффективное взаимодействие с </w:t>
      </w:r>
      <w:r w:rsidR="008C2058" w:rsidRPr="004C5D23">
        <w:rPr>
          <w:rFonts w:ascii="Times New Roman" w:hAnsi="Times New Roman" w:cs="Times New Roman"/>
          <w:bCs/>
          <w:sz w:val="28"/>
          <w:szCs w:val="28"/>
        </w:rPr>
        <w:t>региональным координатором, ответственным за формирование современных управленческих решений и организационно</w:t>
      </w:r>
      <w:r w:rsidR="004C5D23">
        <w:rPr>
          <w:rFonts w:ascii="Times New Roman" w:hAnsi="Times New Roman" w:cs="Times New Roman"/>
          <w:bCs/>
          <w:sz w:val="28"/>
          <w:szCs w:val="28"/>
        </w:rPr>
        <w:t>–</w:t>
      </w:r>
      <w:r w:rsidR="008C2058" w:rsidRPr="004C5D23">
        <w:rPr>
          <w:rFonts w:ascii="Times New Roman" w:hAnsi="Times New Roman" w:cs="Times New Roman"/>
          <w:bCs/>
          <w:sz w:val="28"/>
          <w:szCs w:val="28"/>
        </w:rPr>
        <w:t>экономических механизмов, результатом которых будет являться внедрение целевой модели региональной системы дополнительного образования детей в Кировской области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и другими участниками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концепции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Pr="004C5D23">
        <w:rPr>
          <w:rFonts w:ascii="Times New Roman" w:eastAsia="Times New Roman" w:hAnsi="Times New Roman"/>
          <w:sz w:val="28"/>
          <w:szCs w:val="28"/>
        </w:rPr>
        <w:t>.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5D23">
        <w:rPr>
          <w:rFonts w:ascii="Times New Roman" w:eastAsia="Times New Roman" w:hAnsi="Times New Roman"/>
          <w:b/>
          <w:sz w:val="28"/>
          <w:szCs w:val="28"/>
        </w:rPr>
        <w:t>2. Нормативное обеспечение деятельности МОЦ</w:t>
      </w:r>
    </w:p>
    <w:p w:rsidR="00CD7862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2.1. МОЦ в своей деятельности руководствуется: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 Федеральным законом от 29 декабря 2012 года № 273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ФЗ "Об образовании в Российской Федерации";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8A1188" w:rsidRPr="004C5D23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 Кировской области от 5.07.2019 N 194 «О концепции формирования современных управленческих решений и организационно – экономических механизмов в системе дополнительного образования детей в Кировской области»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 Уставом </w:t>
      </w:r>
      <w:r w:rsidR="007E5C7E" w:rsidRPr="004C5D23">
        <w:rPr>
          <w:rFonts w:ascii="Times New Roman" w:eastAsia="Times New Roman" w:hAnsi="Times New Roman"/>
          <w:sz w:val="28"/>
          <w:szCs w:val="28"/>
        </w:rPr>
        <w:t>М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униципального казенного образовательного учреждения дома детского и юношеского творчества пгт Пижанка Кировской области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 настоящим Положением.</w:t>
      </w:r>
    </w:p>
    <w:p w:rsidR="00B74303" w:rsidRPr="00AB124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1243">
        <w:rPr>
          <w:rFonts w:ascii="Times New Roman" w:eastAsia="Times New Roman" w:hAnsi="Times New Roman"/>
          <w:b/>
          <w:sz w:val="28"/>
          <w:szCs w:val="28"/>
        </w:rPr>
        <w:t>3. Цель и задачи деятельности МОЦ</w:t>
      </w:r>
      <w:r w:rsidR="008A1188" w:rsidRPr="00AB1243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3.1. Цель деятельности МОЦ</w:t>
      </w:r>
      <w:r w:rsidR="00CD7862" w:rsidRPr="004C5D23">
        <w:rPr>
          <w:rFonts w:ascii="Times New Roman" w:eastAsia="Times New Roman" w:hAnsi="Times New Roman"/>
          <w:sz w:val="28"/>
          <w:szCs w:val="28"/>
        </w:rPr>
        <w:t xml:space="preserve"> является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 создание условий для обеспечения в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</w:t>
      </w:r>
      <w:r w:rsidR="007E5C7E" w:rsidRPr="004C5D23">
        <w:rPr>
          <w:rFonts w:ascii="Times New Roman" w:eastAsia="Times New Roman" w:hAnsi="Times New Roman"/>
          <w:sz w:val="28"/>
          <w:szCs w:val="28"/>
        </w:rPr>
        <w:t>к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руге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 эффективной системывзаимодействия в сфере дополнительного образования детей пореализации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образования детей. </w:t>
      </w:r>
    </w:p>
    <w:p w:rsidR="00CD7862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3.2. Задачи деятельности МОЦ: 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 осуществление организационной, методической,экспертно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консультационной поддержки участников системы взаимодействия по реализации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концепции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;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 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формирование и распространение моделейсетевого взаимодействия в сфере дополнительного образования детей; 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F42EEB" w:rsidRPr="004C5D23">
        <w:rPr>
          <w:rFonts w:ascii="Times New Roman" w:eastAsia="Times New Roman" w:hAnsi="Times New Roman"/>
          <w:sz w:val="28"/>
          <w:szCs w:val="28"/>
        </w:rPr>
        <w:t> 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организационное, методическое сопровождение работы образовательных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учреждений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, реализующих дополнительные общеобразовательные программы на территории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Пижанского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;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создание условий для выявления, сопровождения и поддержки талантливых и одаренных детей на территории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Пижанского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="00CD7862" w:rsidRPr="004C5D23">
        <w:rPr>
          <w:rFonts w:ascii="Times New Roman" w:eastAsia="Times New Roman" w:hAnsi="Times New Roman"/>
          <w:sz w:val="28"/>
          <w:szCs w:val="28"/>
        </w:rPr>
        <w:t>.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5D23">
        <w:rPr>
          <w:rFonts w:ascii="Times New Roman" w:eastAsia="Times New Roman" w:hAnsi="Times New Roman"/>
          <w:b/>
          <w:sz w:val="28"/>
          <w:szCs w:val="28"/>
        </w:rPr>
        <w:t>4. Функции МОЦ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4.1. Выполняет функции организационной, методической поддержки в муниципальной системе дополнительного образования детей, направленной на обеспечение реализации дополнительных общеобразовательных программ различной направленности(технической, естественно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Pr="004C5D23">
        <w:rPr>
          <w:rFonts w:ascii="Times New Roman" w:eastAsia="Times New Roman" w:hAnsi="Times New Roman"/>
          <w:sz w:val="28"/>
          <w:szCs w:val="28"/>
        </w:rPr>
        <w:t>научной, художественной, социально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="00624B66" w:rsidRPr="004C5D23">
        <w:rPr>
          <w:rFonts w:ascii="Times New Roman" w:eastAsia="Times New Roman" w:hAnsi="Times New Roman"/>
          <w:sz w:val="28"/>
          <w:szCs w:val="28"/>
        </w:rPr>
        <w:t>гуманитарной</w:t>
      </w:r>
      <w:r w:rsidRPr="004C5D23">
        <w:rPr>
          <w:rFonts w:ascii="Times New Roman" w:eastAsia="Times New Roman" w:hAnsi="Times New Roman"/>
          <w:sz w:val="28"/>
          <w:szCs w:val="28"/>
        </w:rPr>
        <w:t>, турист</w:t>
      </w:r>
      <w:r w:rsidR="00AC2FDF" w:rsidRPr="004C5D23">
        <w:rPr>
          <w:rFonts w:ascii="Times New Roman" w:eastAsia="Times New Roman" w:hAnsi="Times New Roman"/>
          <w:sz w:val="28"/>
          <w:szCs w:val="28"/>
        </w:rPr>
        <w:t>с</w:t>
      </w:r>
      <w:r w:rsidRPr="004C5D23">
        <w:rPr>
          <w:rFonts w:ascii="Times New Roman" w:eastAsia="Times New Roman" w:hAnsi="Times New Roman"/>
          <w:sz w:val="28"/>
          <w:szCs w:val="28"/>
        </w:rPr>
        <w:t>ко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Pr="004C5D23">
        <w:rPr>
          <w:rFonts w:ascii="Times New Roman" w:eastAsia="Times New Roman" w:hAnsi="Times New Roman"/>
          <w:sz w:val="28"/>
          <w:szCs w:val="28"/>
        </w:rPr>
        <w:t>краеведческой, физкультурно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спортивной) в образовательных учреждениях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, расположенных в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Pr="004C5D23">
        <w:rPr>
          <w:rFonts w:ascii="Times New Roman" w:eastAsia="Times New Roman" w:hAnsi="Times New Roman"/>
          <w:sz w:val="28"/>
          <w:szCs w:val="28"/>
        </w:rPr>
        <w:t>.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4.2. Содействует распространению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направленностей.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4.3. Создает, апробирует и внедряет в образовательной системе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Пижанского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Pr="004C5D23">
        <w:rPr>
          <w:rFonts w:ascii="Times New Roman" w:eastAsia="Times New Roman" w:hAnsi="Times New Roman"/>
          <w:sz w:val="28"/>
          <w:szCs w:val="28"/>
        </w:rPr>
        <w:t>модели обеспечения равного дост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упа к дополнительным обще</w:t>
      </w:r>
      <w:r w:rsidRPr="004C5D23">
        <w:rPr>
          <w:rFonts w:ascii="Times New Roman" w:eastAsia="Times New Roman" w:hAnsi="Times New Roman"/>
          <w:sz w:val="28"/>
          <w:szCs w:val="28"/>
        </w:rPr>
        <w:t>образовательным программам детям из сельской местности; оказывает организационно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методическую поддержку по реализации </w:t>
      </w:r>
      <w:r w:rsidRPr="004C5D23">
        <w:rPr>
          <w:rFonts w:ascii="Times New Roman" w:eastAsia="Times New Roman" w:hAnsi="Times New Roman"/>
          <w:sz w:val="28"/>
          <w:szCs w:val="28"/>
        </w:rPr>
        <w:lastRenderedPageBreak/>
        <w:t xml:space="preserve">дополнительных общеобразовательных программ в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обще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образовательных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учреждениях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, расположенных в сельской местности. 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4.4.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Обеспечивает взаимодействие между участниками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концепции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Pr="004C5D23">
        <w:rPr>
          <w:rFonts w:ascii="Times New Roman" w:eastAsia="Times New Roman" w:hAnsi="Times New Roman"/>
          <w:sz w:val="28"/>
          <w:szCs w:val="28"/>
        </w:rPr>
        <w:t>, в том числе реализует проекты, программы и иные мероприятия.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4.5. Содействует качественному развитию муниципальной системы дополнительного образования детей, в том числе через оказание методической, информационной и организованной помощи образовательным организациям, расположенным на территории </w:t>
      </w:r>
      <w:r w:rsidR="008A1188" w:rsidRPr="004C5D23">
        <w:rPr>
          <w:rFonts w:ascii="Times New Roman" w:eastAsia="Times New Roman" w:hAnsi="Times New Roman"/>
          <w:sz w:val="28"/>
          <w:szCs w:val="28"/>
        </w:rPr>
        <w:t>Пижанского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 и реализующим дополнительные </w:t>
      </w:r>
      <w:r w:rsidR="00624B66" w:rsidRPr="004C5D23">
        <w:rPr>
          <w:rFonts w:ascii="Times New Roman" w:eastAsia="Times New Roman" w:hAnsi="Times New Roman"/>
          <w:sz w:val="28"/>
          <w:szCs w:val="28"/>
        </w:rPr>
        <w:t>общеобразовательные программы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4.6.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/>
          <w:sz w:val="28"/>
          <w:szCs w:val="28"/>
        </w:rPr>
        <w:t>Оказывает организационно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Pr="004C5D23">
        <w:rPr>
          <w:rFonts w:ascii="Times New Roman" w:eastAsia="Times New Roman" w:hAnsi="Times New Roman"/>
          <w:sz w:val="28"/>
          <w:szCs w:val="28"/>
        </w:rPr>
        <w:t>методическую поддержку по реализации дополнительныхобщеобразовательных программ в организациях отдыха детей и их оздоровления, участвует в разработке программ для организаций отдыха детей и их оздоровления.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4.7. Обеспечивает реализацию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CD7862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4.8.Обеспечивает информационное сопровождение мероприятий для детей в 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, в том числе: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 формирует медиаплан и проводит мероприятия по освещению деятельности МОЦ;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 обеспечивает широкое вовлечение детей, в том числе детей из сельской местности и детей, находящихся в трудной жизненной ситуации, в муниципальны</w:t>
      </w:r>
      <w:r w:rsidR="00CD7862" w:rsidRPr="004C5D23">
        <w:rPr>
          <w:rFonts w:ascii="Times New Roman" w:eastAsia="Times New Roman" w:hAnsi="Times New Roman"/>
          <w:sz w:val="28"/>
          <w:szCs w:val="28"/>
        </w:rPr>
        <w:t>е конкурсные и иные мероприятия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обеспечивает ведение публичного перечня мероприятий для детей в 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="00CD7862" w:rsidRPr="004C5D23">
        <w:rPr>
          <w:rFonts w:ascii="Times New Roman" w:eastAsia="Times New Roman" w:hAnsi="Times New Roman"/>
          <w:sz w:val="28"/>
          <w:szCs w:val="28"/>
        </w:rPr>
        <w:t>.</w:t>
      </w:r>
    </w:p>
    <w:p w:rsidR="00CD7862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4.9.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/>
          <w:sz w:val="28"/>
          <w:szCs w:val="28"/>
        </w:rPr>
        <w:t>Формирует информационно</w:t>
      </w:r>
      <w:r w:rsidR="004C5D23">
        <w:rPr>
          <w:rFonts w:ascii="Times New Roman" w:eastAsia="Times New Roman" w:hAnsi="Times New Roman"/>
          <w:sz w:val="28"/>
          <w:szCs w:val="28"/>
        </w:rPr>
        <w:t>–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телекоммуникационный контур системы дополнительногообразования детей в 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>Пижанском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, включающий: </w:t>
      </w:r>
    </w:p>
    <w:p w:rsidR="00624B66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AC2FDF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содержание и поддержку функционирования информационного портала МОЦ;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проведение дистанционного обучения для детей и родителей (законных представителей) с использованием информационного портала МОЦ;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проведение информационной кампании по продвижению мероприятий в муниципальной системе дополнительного образования через информационный портал МОЦ; 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создание и поддержку методического бло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>ка на базе информационного пор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тала МОЦ. 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4.10. Ведет работу по поддержке и сопровождению талантливых и одаренных детей </w:t>
      </w:r>
      <w:r w:rsidR="00624B66" w:rsidRPr="004C5D23">
        <w:rPr>
          <w:rFonts w:ascii="Times New Roman" w:eastAsia="Times New Roman" w:hAnsi="Times New Roman"/>
          <w:sz w:val="28"/>
          <w:szCs w:val="28"/>
        </w:rPr>
        <w:t>–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 обучающихся образовательных 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>учреждений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, расположенных на территории 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>Пижанского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="00CD7862" w:rsidRPr="004C5D23">
        <w:rPr>
          <w:rFonts w:ascii="Times New Roman" w:eastAsia="Times New Roman" w:hAnsi="Times New Roman"/>
          <w:sz w:val="28"/>
          <w:szCs w:val="28"/>
        </w:rPr>
        <w:t>.</w:t>
      </w:r>
    </w:p>
    <w:p w:rsidR="00B74303" w:rsidRPr="004C5D23" w:rsidRDefault="00624B66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4.11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.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Готовит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предложения по совершенствованию нормативных правовых, финансовых, организационных механизмов развития муниципальной системы дополнительного образования детей.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5D23">
        <w:rPr>
          <w:rFonts w:ascii="Times New Roman" w:eastAsia="Times New Roman" w:hAnsi="Times New Roman"/>
          <w:b/>
          <w:sz w:val="28"/>
          <w:szCs w:val="28"/>
        </w:rPr>
        <w:t>5. Организационная структура и управление МОЦ</w:t>
      </w:r>
    </w:p>
    <w:p w:rsidR="00B74303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5.1.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/>
          <w:sz w:val="28"/>
          <w:szCs w:val="28"/>
        </w:rPr>
        <w:t>МОЦ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 xml:space="preserve"> создается на основании </w:t>
      </w:r>
      <w:r w:rsidR="005223E9">
        <w:rPr>
          <w:rFonts w:ascii="Times New Roman" w:eastAsia="Times New Roman" w:hAnsi="Times New Roman"/>
          <w:sz w:val="28"/>
          <w:szCs w:val="28"/>
        </w:rPr>
        <w:t>муниципального нормативного акта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 w:rsidR="00674153" w:rsidRPr="004C5D23">
        <w:rPr>
          <w:rFonts w:ascii="Times New Roman" w:eastAsia="Times New Roman" w:hAnsi="Times New Roman"/>
          <w:sz w:val="28"/>
          <w:szCs w:val="28"/>
        </w:rPr>
        <w:t>Пижанского</w:t>
      </w:r>
      <w:proofErr w:type="spellEnd"/>
      <w:r w:rsidR="00674153" w:rsidRPr="004C5D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>муниципально</w:t>
      </w:r>
      <w:r w:rsidR="005223E9">
        <w:rPr>
          <w:rFonts w:ascii="Times New Roman" w:eastAsia="Times New Roman" w:hAnsi="Times New Roman"/>
          <w:sz w:val="28"/>
          <w:szCs w:val="28"/>
        </w:rPr>
        <w:t>го</w:t>
      </w:r>
      <w:r w:rsidR="00454F5B" w:rsidRPr="004C5D23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="005223E9">
        <w:rPr>
          <w:rFonts w:ascii="Times New Roman" w:eastAsia="Times New Roman" w:hAnsi="Times New Roman"/>
          <w:sz w:val="28"/>
          <w:szCs w:val="28"/>
        </w:rPr>
        <w:t>а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74153" w:rsidRPr="004C5D23" w:rsidRDefault="00B74303" w:rsidP="006741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5.2.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Общая координация и контроль деятельности МОЦ осуществляется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24B66" w:rsidRPr="004C5D23">
        <w:rPr>
          <w:rFonts w:ascii="Times New Roman" w:eastAsia="Times New Roman" w:hAnsi="Times New Roman" w:cs="Times New Roman"/>
          <w:sz w:val="28"/>
          <w:szCs w:val="28"/>
        </w:rPr>
        <w:t>правлением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Пижанского муниципального округа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74303" w:rsidRPr="004C5D23" w:rsidRDefault="00B74303" w:rsidP="006741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5.3.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МОЦ возглавляет руководитель МОЦ, который назначается и освобождается от должности приказом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Пижанского муниципального округа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D7862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5.4.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/>
          <w:sz w:val="28"/>
          <w:szCs w:val="28"/>
        </w:rPr>
        <w:t xml:space="preserve">Руководитель МОЦ в рамках своей компетенции: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организует деятельность МОЦ в соответствии с его задачами и функциями; 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</w:t>
      </w:r>
      <w:r w:rsidR="005223E9">
        <w:rPr>
          <w:rFonts w:ascii="Times New Roman" w:eastAsia="Times New Roman" w:hAnsi="Times New Roman"/>
          <w:sz w:val="28"/>
          <w:szCs w:val="28"/>
        </w:rPr>
        <w:t xml:space="preserve"> 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планирует деятельность и обеспечивает реализацию плана мероприятий МОЦ;</w:t>
      </w:r>
    </w:p>
    <w:p w:rsidR="00CD7862" w:rsidRPr="004C5D23" w:rsidRDefault="00B7430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 xml:space="preserve">5.5. Руководитель МОЦ имеет право: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вносить предложения по составу МОЦ;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готовить проекты документов в рамках реализации плана мероприятий МОЦ; 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запрашивать информацию от организаций и ведомств, относящуюся к деятельности МОЦ.</w:t>
      </w:r>
    </w:p>
    <w:p w:rsidR="00BB3E2F" w:rsidRPr="004C5D23" w:rsidRDefault="00674153" w:rsidP="00BB3E2F">
      <w:pPr>
        <w:shd w:val="clear" w:color="auto" w:fill="FFFFFF"/>
        <w:tabs>
          <w:tab w:val="left" w:pos="1104"/>
        </w:tabs>
        <w:spacing w:before="10" w:after="0" w:line="360" w:lineRule="auto"/>
        <w:ind w:left="28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5.6. В структуре МОЦ могут создаваться отделы, центры, временные творческие группы, лаборатории, службы и проектные офисы для решения конкретных оперативных 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BB3E2F" w:rsidRPr="004C5D23" w:rsidRDefault="00BB3E2F" w:rsidP="00BB3E2F">
      <w:pPr>
        <w:shd w:val="clear" w:color="auto" w:fill="FFFFFF"/>
        <w:tabs>
          <w:tab w:val="left" w:pos="1104"/>
        </w:tabs>
        <w:spacing w:before="10" w:after="0" w:line="360" w:lineRule="auto"/>
        <w:ind w:left="28" w:right="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D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6. </w:t>
      </w:r>
      <w:r w:rsidRPr="004C5D2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Порядок проведения мониторинга </w:t>
      </w:r>
      <w:r w:rsidRPr="004C5D23">
        <w:rPr>
          <w:rFonts w:ascii="Times New Roman" w:hAnsi="Times New Roman" w:cs="Times New Roman"/>
          <w:b/>
          <w:sz w:val="28"/>
          <w:szCs w:val="28"/>
        </w:rPr>
        <w:t xml:space="preserve">по внедрению модели развития муниципальной системы дополнительного образования детей в Пижанском </w:t>
      </w:r>
      <w:r w:rsidR="00454F5B" w:rsidRPr="004C5D23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</w:p>
    <w:p w:rsidR="00BB3E2F" w:rsidRPr="004C5D23" w:rsidRDefault="00BB3E2F" w:rsidP="00BB3E2F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23">
        <w:rPr>
          <w:rFonts w:ascii="Times New Roman" w:hAnsi="Times New Roman" w:cs="Times New Roman"/>
          <w:spacing w:val="-5"/>
          <w:sz w:val="28"/>
          <w:szCs w:val="28"/>
        </w:rPr>
        <w:t xml:space="preserve">6.1. </w:t>
      </w:r>
      <w:r w:rsidRPr="004C5D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Мониторинг реализации мероприятий </w:t>
      </w:r>
      <w:r w:rsidRPr="004C5D23">
        <w:rPr>
          <w:rFonts w:ascii="Times New Roman" w:hAnsi="Times New Roman" w:cs="Times New Roman"/>
          <w:sz w:val="28"/>
          <w:szCs w:val="28"/>
        </w:rPr>
        <w:t xml:space="preserve">по внедрению </w:t>
      </w:r>
      <w:proofErr w:type="gramStart"/>
      <w:r w:rsidRPr="004C5D23">
        <w:rPr>
          <w:rFonts w:ascii="Times New Roman" w:hAnsi="Times New Roman" w:cs="Times New Roman"/>
          <w:sz w:val="28"/>
          <w:szCs w:val="28"/>
        </w:rPr>
        <w:t>модели развития муниципальной системы дополнительного образования детей</w:t>
      </w:r>
      <w:proofErr w:type="gramEnd"/>
      <w:r w:rsidRPr="004C5D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D23">
        <w:rPr>
          <w:rFonts w:ascii="Times New Roman" w:hAnsi="Times New Roman" w:cs="Times New Roman"/>
          <w:sz w:val="28"/>
          <w:szCs w:val="28"/>
        </w:rPr>
        <w:t>Пижанском</w:t>
      </w:r>
      <w:proofErr w:type="spellEnd"/>
      <w:r w:rsidRPr="004C5D23">
        <w:rPr>
          <w:rFonts w:ascii="Times New Roman" w:hAnsi="Times New Roman" w:cs="Times New Roman"/>
          <w:sz w:val="28"/>
          <w:szCs w:val="28"/>
        </w:rPr>
        <w:t xml:space="preserve"> </w:t>
      </w:r>
      <w:r w:rsidR="00454F5B" w:rsidRPr="004C5D23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223E9">
        <w:rPr>
          <w:rFonts w:ascii="Times New Roman" w:hAnsi="Times New Roman" w:cs="Times New Roman"/>
          <w:sz w:val="28"/>
          <w:szCs w:val="28"/>
        </w:rPr>
        <w:t xml:space="preserve"> </w:t>
      </w:r>
      <w:r w:rsidR="00963F11" w:rsidRPr="004C5D23">
        <w:rPr>
          <w:rFonts w:ascii="Times New Roman" w:eastAsia="Times New Roman" w:hAnsi="Times New Roman" w:cs="Times New Roman"/>
          <w:spacing w:val="-5"/>
          <w:sz w:val="28"/>
          <w:szCs w:val="28"/>
        </w:rPr>
        <w:t>(далее –</w:t>
      </w:r>
      <w:r w:rsidRPr="004C5D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мониторинг) организуется путем сбора, </w:t>
      </w:r>
      <w:r w:rsidRPr="004C5D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обработки, анализа статистической, справочной и иной информации о результатах 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 xml:space="preserve">реализации мероприятий и оценке достигнутых результатов, полученной от </w:t>
      </w:r>
      <w:r w:rsidRPr="004C5D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образовательных учреждений, реализующих дополнительные общеобразовательные 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BB3E2F" w:rsidRPr="004C5D23" w:rsidRDefault="00BB3E2F" w:rsidP="00BB3E2F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23">
        <w:rPr>
          <w:rFonts w:ascii="Times New Roman" w:hAnsi="Times New Roman" w:cs="Times New Roman"/>
          <w:spacing w:val="-2"/>
          <w:sz w:val="28"/>
          <w:szCs w:val="28"/>
        </w:rPr>
        <w:t xml:space="preserve">6.2. </w:t>
      </w:r>
      <w:r w:rsidRPr="004C5D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проведении мониторинга используется информация, содержавшаяся в </w:t>
      </w:r>
      <w:r w:rsidRPr="004C5D23">
        <w:rPr>
          <w:rFonts w:ascii="Times New Roman" w:eastAsia="Times New Roman" w:hAnsi="Times New Roman" w:cs="Times New Roman"/>
          <w:spacing w:val="-8"/>
          <w:sz w:val="28"/>
          <w:szCs w:val="28"/>
        </w:rPr>
        <w:t>отчетах и иных документах по выполнению работ, оказанию услуг в рамках деятельности МОЦ</w:t>
      </w:r>
      <w:r w:rsidRPr="004C5D23">
        <w:rPr>
          <w:rFonts w:ascii="Times New Roman" w:eastAsia="Times New Roman" w:hAnsi="Times New Roman" w:cs="Times New Roman"/>
          <w:spacing w:val="-20"/>
          <w:sz w:val="28"/>
          <w:szCs w:val="28"/>
        </w:rPr>
        <w:t>.</w:t>
      </w:r>
    </w:p>
    <w:p w:rsidR="00BB3E2F" w:rsidRPr="004C5D23" w:rsidRDefault="00BB3E2F" w:rsidP="006046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D23">
        <w:rPr>
          <w:rFonts w:ascii="Times New Roman" w:hAnsi="Times New Roman" w:cs="Times New Roman"/>
          <w:b/>
          <w:spacing w:val="-6"/>
          <w:sz w:val="28"/>
          <w:szCs w:val="28"/>
        </w:rPr>
        <w:t xml:space="preserve">7. </w:t>
      </w:r>
      <w:r w:rsidRPr="004C5D2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Процедуры обеспечения публичность (открытости) деятельности</w:t>
      </w:r>
      <w:r w:rsidR="005223E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МОЦ</w:t>
      </w:r>
    </w:p>
    <w:p w:rsidR="006046E4" w:rsidRPr="004C5D23" w:rsidRDefault="00BB3E2F" w:rsidP="006046E4">
      <w:pPr>
        <w:shd w:val="clear" w:color="auto" w:fill="FFFFFF"/>
        <w:spacing w:after="0" w:line="360" w:lineRule="auto"/>
        <w:ind w:left="5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23">
        <w:rPr>
          <w:rFonts w:ascii="Times New Roman" w:hAnsi="Times New Roman" w:cs="Times New Roman"/>
          <w:spacing w:val="-3"/>
          <w:sz w:val="28"/>
          <w:szCs w:val="28"/>
        </w:rPr>
        <w:t xml:space="preserve">7.1. </w:t>
      </w:r>
      <w:r w:rsidRPr="004C5D23">
        <w:rPr>
          <w:rFonts w:ascii="Times New Roman" w:eastAsia="Times New Roman" w:hAnsi="Times New Roman" w:cs="Times New Roman"/>
          <w:spacing w:val="-3"/>
          <w:sz w:val="28"/>
          <w:szCs w:val="28"/>
        </w:rPr>
        <w:t>Публичность (открытость информации и деятельности МОЦ</w:t>
      </w:r>
      <w:r w:rsidR="00963F11" w:rsidRPr="004C5D23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4C5D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обеспечивается за счет</w:t>
      </w:r>
      <w:r w:rsidRPr="004C5D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размещения оперативной информации </w:t>
      </w:r>
      <w:r w:rsidR="006046E4" w:rsidRPr="004C5D2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963F11" w:rsidRPr="004C5D23">
        <w:rPr>
          <w:rFonts w:ascii="Times New Roman" w:eastAsia="Times New Roman" w:hAnsi="Times New Roman" w:cs="Times New Roman"/>
          <w:spacing w:val="-2"/>
          <w:sz w:val="28"/>
          <w:szCs w:val="28"/>
        </w:rPr>
        <w:t>а официальном сайте</w:t>
      </w:r>
      <w:r w:rsidR="005223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6" w:history="1">
        <w:r w:rsidR="00963F11" w:rsidRPr="004C5D2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http://пижанка.рф</w:t>
        </w:r>
      </w:hyperlink>
      <w:r w:rsidRPr="004C5D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>информационном портале МОЦ.</w:t>
      </w:r>
    </w:p>
    <w:p w:rsidR="00BB3E2F" w:rsidRPr="004C5D23" w:rsidRDefault="00BB3E2F" w:rsidP="006046E4">
      <w:pPr>
        <w:shd w:val="clear" w:color="auto" w:fill="FFFFFF"/>
        <w:spacing w:after="0" w:line="360" w:lineRule="auto"/>
        <w:ind w:left="5" w:right="1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D23">
        <w:rPr>
          <w:rFonts w:ascii="Times New Roman" w:hAnsi="Times New Roman" w:cs="Times New Roman"/>
          <w:b/>
          <w:spacing w:val="-16"/>
          <w:sz w:val="28"/>
          <w:szCs w:val="28"/>
        </w:rPr>
        <w:lastRenderedPageBreak/>
        <w:t>8.</w:t>
      </w:r>
      <w:r w:rsidR="005223E9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6046E4" w:rsidRPr="004C5D23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Материально–техническое обеспечение</w:t>
      </w:r>
    </w:p>
    <w:p w:rsidR="00674153" w:rsidRPr="004C5D23" w:rsidRDefault="00BB3E2F" w:rsidP="006046E4">
      <w:pPr>
        <w:shd w:val="clear" w:color="auto" w:fill="FFFFFF"/>
        <w:spacing w:after="0"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23">
        <w:rPr>
          <w:rFonts w:ascii="Times New Roman" w:hAnsi="Times New Roman" w:cs="Times New Roman"/>
          <w:spacing w:val="-5"/>
          <w:sz w:val="28"/>
          <w:szCs w:val="28"/>
        </w:rPr>
        <w:t xml:space="preserve">8.1. </w:t>
      </w:r>
      <w:r w:rsidR="006046E4" w:rsidRPr="004C5D23">
        <w:rPr>
          <w:rFonts w:ascii="Times New Roman" w:eastAsia="Times New Roman" w:hAnsi="Times New Roman" w:cs="Times New Roman"/>
          <w:spacing w:val="-16"/>
          <w:sz w:val="28"/>
          <w:szCs w:val="28"/>
        </w:rPr>
        <w:t>Материально–техническое обеспечение</w:t>
      </w:r>
      <w:r w:rsidRPr="004C5D2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деятельности МОЦ осуществляется за 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 xml:space="preserve">счет средств </w:t>
      </w:r>
      <w:r w:rsidR="006046E4" w:rsidRPr="004C5D23">
        <w:rPr>
          <w:rFonts w:ascii="Times New Roman" w:eastAsia="Times New Roman" w:hAnsi="Times New Roman" w:cs="Times New Roman"/>
          <w:sz w:val="28"/>
          <w:szCs w:val="28"/>
        </w:rPr>
        <w:t xml:space="preserve">бюджета Пижанского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4C5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303" w:rsidRPr="004C5D23" w:rsidRDefault="006046E4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5D23">
        <w:rPr>
          <w:rFonts w:ascii="Times New Roman" w:eastAsia="Times New Roman" w:hAnsi="Times New Roman"/>
          <w:b/>
          <w:sz w:val="28"/>
          <w:szCs w:val="28"/>
        </w:rPr>
        <w:t>9</w:t>
      </w:r>
      <w:r w:rsidR="00B74303" w:rsidRPr="004C5D23">
        <w:rPr>
          <w:rFonts w:ascii="Times New Roman" w:eastAsia="Times New Roman" w:hAnsi="Times New Roman"/>
          <w:b/>
          <w:sz w:val="28"/>
          <w:szCs w:val="28"/>
        </w:rPr>
        <w:t>. Прекращение деятельности МОЦ</w:t>
      </w:r>
    </w:p>
    <w:p w:rsidR="00CD7862" w:rsidRPr="004C5D23" w:rsidRDefault="006046E4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9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.1. Прекращение деятельности МОЦ возможно в следующих случаях: </w:t>
      </w:r>
    </w:p>
    <w:p w:rsidR="00CD7862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окончание сроков реализации приоритетного проекта, в рамках которого действует МОЦ; </w:t>
      </w:r>
    </w:p>
    <w:p w:rsidR="00B74303" w:rsidRPr="004C5D23" w:rsidRDefault="004C5D23" w:rsidP="00B743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7B4B8E" w:rsidRPr="004C5D23">
        <w:rPr>
          <w:rFonts w:ascii="Times New Roman" w:eastAsia="Times New Roman" w:hAnsi="Times New Roman"/>
          <w:sz w:val="28"/>
          <w:szCs w:val="28"/>
        </w:rPr>
        <w:t> 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возникновение обстоятельств, препятствующих 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7B4B8E" w:rsidRPr="004C5D2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54F5B" w:rsidRPr="004C5D2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Пижанского муниципального округа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, 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>МКОУ ДО ДДиЮТ пгт Пижанка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 продолжать деятельность МОЦ по предусмотренной тематике. </w:t>
      </w:r>
    </w:p>
    <w:p w:rsidR="003014B6" w:rsidRPr="004C5D23" w:rsidRDefault="006046E4" w:rsidP="00326B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5D23">
        <w:rPr>
          <w:rFonts w:ascii="Times New Roman" w:eastAsia="Times New Roman" w:hAnsi="Times New Roman"/>
          <w:sz w:val="28"/>
          <w:szCs w:val="28"/>
        </w:rPr>
        <w:t>9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>.2.</w:t>
      </w:r>
      <w:r w:rsidR="007B4B8E" w:rsidRPr="004C5D23">
        <w:rPr>
          <w:rFonts w:ascii="Times New Roman" w:eastAsia="Times New Roman" w:hAnsi="Times New Roman"/>
          <w:sz w:val="28"/>
          <w:szCs w:val="28"/>
        </w:rPr>
        <w:t> </w:t>
      </w:r>
      <w:r w:rsidR="00B74303" w:rsidRPr="004C5D23">
        <w:rPr>
          <w:rFonts w:ascii="Times New Roman" w:eastAsia="Times New Roman" w:hAnsi="Times New Roman"/>
          <w:sz w:val="28"/>
          <w:szCs w:val="28"/>
        </w:rPr>
        <w:t xml:space="preserve">Решение о прекращении деятельности МОЦ принимается </w:t>
      </w:r>
      <w:r w:rsidR="00674153" w:rsidRPr="004C5D23">
        <w:rPr>
          <w:rFonts w:ascii="Times New Roman" w:eastAsia="Times New Roman" w:hAnsi="Times New Roman"/>
          <w:sz w:val="28"/>
          <w:szCs w:val="28"/>
        </w:rPr>
        <w:t xml:space="preserve">администрацией Пижанского </w:t>
      </w:r>
      <w:r w:rsidR="00F003FD" w:rsidRPr="004C5D23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="00326B31" w:rsidRPr="004C5D23">
        <w:rPr>
          <w:rFonts w:ascii="Times New Roman" w:eastAsia="Times New Roman" w:hAnsi="Times New Roman"/>
          <w:sz w:val="28"/>
          <w:szCs w:val="28"/>
        </w:rPr>
        <w:t>.</w:t>
      </w:r>
    </w:p>
    <w:sectPr w:rsidR="003014B6" w:rsidRPr="004C5D23" w:rsidSect="007E5C7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A0FE28"/>
    <w:lvl w:ilvl="0">
      <w:numFmt w:val="bullet"/>
      <w:lvlText w:val="*"/>
      <w:lvlJc w:val="left"/>
    </w:lvl>
  </w:abstractNum>
  <w:abstractNum w:abstractNumId="1">
    <w:nsid w:val="1ECF190F"/>
    <w:multiLevelType w:val="singleLevel"/>
    <w:tmpl w:val="14787EB6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2B0C1CF8"/>
    <w:multiLevelType w:val="singleLevel"/>
    <w:tmpl w:val="3E5A58EE"/>
    <w:lvl w:ilvl="0">
      <w:start w:val="1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4F10554D"/>
    <w:multiLevelType w:val="singleLevel"/>
    <w:tmpl w:val="458C75B2"/>
    <w:lvl w:ilvl="0">
      <w:start w:val="6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5CFA1AF2"/>
    <w:multiLevelType w:val="singleLevel"/>
    <w:tmpl w:val="E502F88A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6B1D0ECF"/>
    <w:multiLevelType w:val="singleLevel"/>
    <w:tmpl w:val="7026DAF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F0558F2"/>
    <w:multiLevelType w:val="singleLevel"/>
    <w:tmpl w:val="ECC627F2"/>
    <w:lvl w:ilvl="0">
      <w:start w:val="7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757D13BE"/>
    <w:multiLevelType w:val="singleLevel"/>
    <w:tmpl w:val="09F43A60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3"/>
  </w:num>
  <w:num w:numId="13">
    <w:abstractNumId w:val="3"/>
    <w:lvlOverride w:ilvl="0">
      <w:lvl w:ilvl="0">
        <w:start w:val="8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CB4"/>
    <w:rsid w:val="000013DF"/>
    <w:rsid w:val="00014F2D"/>
    <w:rsid w:val="0007772B"/>
    <w:rsid w:val="000966EC"/>
    <w:rsid w:val="000C033D"/>
    <w:rsid w:val="000D69CC"/>
    <w:rsid w:val="000F7BD3"/>
    <w:rsid w:val="00126DDD"/>
    <w:rsid w:val="001B3200"/>
    <w:rsid w:val="002128D0"/>
    <w:rsid w:val="00262B05"/>
    <w:rsid w:val="003014B6"/>
    <w:rsid w:val="00326B31"/>
    <w:rsid w:val="00400706"/>
    <w:rsid w:val="0040695B"/>
    <w:rsid w:val="00454F5B"/>
    <w:rsid w:val="00484644"/>
    <w:rsid w:val="004C3F19"/>
    <w:rsid w:val="004C5D23"/>
    <w:rsid w:val="004E013E"/>
    <w:rsid w:val="005223E9"/>
    <w:rsid w:val="00546D16"/>
    <w:rsid w:val="00554DAF"/>
    <w:rsid w:val="00564C1F"/>
    <w:rsid w:val="00574B45"/>
    <w:rsid w:val="006046E4"/>
    <w:rsid w:val="0062269B"/>
    <w:rsid w:val="00624B66"/>
    <w:rsid w:val="00656F98"/>
    <w:rsid w:val="00674153"/>
    <w:rsid w:val="00693CCC"/>
    <w:rsid w:val="006B7F62"/>
    <w:rsid w:val="006D2E5F"/>
    <w:rsid w:val="006E2AEE"/>
    <w:rsid w:val="0073643C"/>
    <w:rsid w:val="00742DB8"/>
    <w:rsid w:val="0076787A"/>
    <w:rsid w:val="0078134F"/>
    <w:rsid w:val="007B4B8E"/>
    <w:rsid w:val="007B5C4B"/>
    <w:rsid w:val="007E5C7E"/>
    <w:rsid w:val="00826277"/>
    <w:rsid w:val="0084170C"/>
    <w:rsid w:val="00857CB4"/>
    <w:rsid w:val="00863C76"/>
    <w:rsid w:val="008A1188"/>
    <w:rsid w:val="008C2058"/>
    <w:rsid w:val="00963F11"/>
    <w:rsid w:val="00A05A39"/>
    <w:rsid w:val="00A3577E"/>
    <w:rsid w:val="00A420E1"/>
    <w:rsid w:val="00AA20A6"/>
    <w:rsid w:val="00AB1243"/>
    <w:rsid w:val="00AC2FDF"/>
    <w:rsid w:val="00AC56D8"/>
    <w:rsid w:val="00B3150D"/>
    <w:rsid w:val="00B522AF"/>
    <w:rsid w:val="00B57F37"/>
    <w:rsid w:val="00B74303"/>
    <w:rsid w:val="00B8567E"/>
    <w:rsid w:val="00B85AC7"/>
    <w:rsid w:val="00BB3E2F"/>
    <w:rsid w:val="00C363F6"/>
    <w:rsid w:val="00CD7862"/>
    <w:rsid w:val="00D22E15"/>
    <w:rsid w:val="00D75C53"/>
    <w:rsid w:val="00DC6692"/>
    <w:rsid w:val="00DD3104"/>
    <w:rsid w:val="00E15E29"/>
    <w:rsid w:val="00EA1E2E"/>
    <w:rsid w:val="00EE347F"/>
    <w:rsid w:val="00F003FD"/>
    <w:rsid w:val="00F42EEB"/>
    <w:rsid w:val="00FB2E90"/>
    <w:rsid w:val="00FD7F2A"/>
    <w:rsid w:val="00FF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9B"/>
    <w:pPr>
      <w:ind w:left="720"/>
      <w:contextualSpacing/>
    </w:pPr>
  </w:style>
  <w:style w:type="table" w:styleId="a4">
    <w:name w:val="Table Grid"/>
    <w:basedOn w:val="a1"/>
    <w:uiPriority w:val="59"/>
    <w:rsid w:val="0030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F7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963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0;&#1078;&#1072;&#1085;&#1082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BBF3-91B7-4DBD-9BB8-42A1AF84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32</cp:revision>
  <cp:lastPrinted>2022-02-14T11:48:00Z</cp:lastPrinted>
  <dcterms:created xsi:type="dcterms:W3CDTF">2020-03-03T12:11:00Z</dcterms:created>
  <dcterms:modified xsi:type="dcterms:W3CDTF">2022-02-14T11:48:00Z</dcterms:modified>
</cp:coreProperties>
</file>